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5975" w:type="dxa"/>
        <w:tblInd w:w="-1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621"/>
        <w:gridCol w:w="3915"/>
        <w:gridCol w:w="4965"/>
        <w:gridCol w:w="5474"/>
      </w:tblGrid>
      <w:tr w14:paraId="35D2F99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47D663D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地点</w:t>
            </w: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E00623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账户名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CD8F139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账号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9DEBD2B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开户行</w:t>
            </w:r>
          </w:p>
        </w:tc>
      </w:tr>
      <w:tr w14:paraId="07B7F2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C426E45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南京</w:t>
            </w: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F3839D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CDACF73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4301018419100066660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A26DFB9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中国工商银行南京钟山支行</w:t>
            </w:r>
          </w:p>
        </w:tc>
      </w:tr>
      <w:tr w14:paraId="1F76459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ADEA9D2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7F344D3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2B183DE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10105101040009995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61E936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中国农业银行南京金鹰支行</w:t>
            </w:r>
          </w:p>
        </w:tc>
      </w:tr>
      <w:tr w14:paraId="08432E6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1CB1C15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A35AAEE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D6AA0D0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32001598636050000039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C3A2D07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中国建设银行南京洪武支行</w:t>
            </w:r>
          </w:p>
        </w:tc>
      </w:tr>
      <w:tr w14:paraId="1BF685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5D0EA7C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DEEACAB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0AB9CB2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320006659018010026120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3E4A4DE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交通银行南京新街口支行</w:t>
            </w:r>
          </w:p>
        </w:tc>
      </w:tr>
      <w:tr w14:paraId="3FFA67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59D86A3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738417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8332F8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497558230115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B1E26A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中国银行江苏省分行营业部</w:t>
            </w:r>
          </w:p>
        </w:tc>
      </w:tr>
      <w:tr w14:paraId="56598E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1A46B26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20A34B9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3F5053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630680755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898FF89">
            <w:pPr>
              <w:widowControl/>
              <w:spacing w:line="270" w:lineRule="atLeast"/>
              <w:jc w:val="center"/>
              <w:rPr>
                <w:rFonts w:hint="default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中国民生银行股份有限公司南京</w:t>
            </w: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玄武支行</w:t>
            </w:r>
          </w:p>
        </w:tc>
      </w:tr>
      <w:tr w14:paraId="7DDAF9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9856D3D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545F3D">
            <w:pPr>
              <w:widowControl/>
              <w:spacing w:line="270" w:lineRule="atLeast"/>
              <w:jc w:val="center"/>
              <w:rPr>
                <w:rFonts w:hint="default" w:ascii="华康新综艺W7(P)" w:hAnsi="宋体" w:eastAsia="华康新综艺W7(P)" w:cs="宋体"/>
                <w:color w:val="000000" w:themeColor="text1"/>
                <w:kern w:val="0"/>
                <w:sz w:val="22"/>
                <w:lang w:val="en-US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C944A96">
            <w:pPr>
              <w:widowControl/>
              <w:spacing w:line="270" w:lineRule="atLeast"/>
              <w:jc w:val="center"/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  <w:lang w:val="en-US" w:eastAsia="zh-CN"/>
              </w:rPr>
              <w:t>209710746792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61CD973">
            <w:pPr>
              <w:widowControl/>
              <w:spacing w:line="270" w:lineRule="atLeast"/>
              <w:jc w:val="center"/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中国民生银行股份有限公司南京</w:t>
            </w: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玄武支行</w:t>
            </w:r>
          </w:p>
        </w:tc>
      </w:tr>
      <w:tr w14:paraId="58D4B75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7C971E0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上海</w:t>
            </w: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F5B83F7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D776CC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310066056010149007318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EE0339B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交通银行上海期货大厦支行</w:t>
            </w:r>
          </w:p>
        </w:tc>
      </w:tr>
      <w:tr w14:paraId="6C7B58D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0" w:type="auto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99EF761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bookmarkStart w:id="0" w:name="_GoBack"/>
            <w:bookmarkEnd w:id="0"/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F6D6A12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FCF45D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955104019910073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50A0D0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招商银行上海世纪大道支行</w:t>
            </w:r>
          </w:p>
        </w:tc>
      </w:tr>
      <w:tr w14:paraId="6B75AD5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0" w:type="auto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DF883D2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81AF670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029303C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310066056016600807341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CCBC346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交通银行上海期货大厦支行</w:t>
            </w:r>
          </w:p>
        </w:tc>
      </w:tr>
      <w:tr w14:paraId="3308641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0" w:type="auto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4D73D5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291D902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DC52FC1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310066056146600807307（美元户）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D27AD1B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交通银行上海期货大厦支行</w:t>
            </w:r>
          </w:p>
        </w:tc>
      </w:tr>
      <w:tr w14:paraId="654DB7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AA90911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大连</w:t>
            </w: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AED55FC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04A0922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3400203529000009310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371011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中国工商银行大连商品交易所支行</w:t>
            </w:r>
          </w:p>
        </w:tc>
      </w:tr>
      <w:tr w14:paraId="56725E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0" w:type="auto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1CA58D9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E69037B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2EDD59C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34646001040003434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AB4700F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中国农业银行大连商品交易所支行</w:t>
            </w:r>
          </w:p>
        </w:tc>
      </w:tr>
      <w:tr w14:paraId="2BBE85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E53480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郑州</w:t>
            </w: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1DF7888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A95D18A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411060700018170289622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58D34D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交通银行郑州期货大厦支行</w:t>
            </w:r>
          </w:p>
        </w:tc>
      </w:tr>
      <w:tr w14:paraId="7C9CE65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94FF7ED">
            <w:pPr>
              <w:widowControl/>
              <w:jc w:val="left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580237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F3EBDE3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  <w:t>462090113471001929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763B297">
            <w:pPr>
              <w:widowControl/>
              <w:spacing w:line="270" w:lineRule="atLeast"/>
              <w:jc w:val="center"/>
              <w:rPr>
                <w:rFonts w:ascii="华康新综艺W7(P)" w:hAnsi="宋体" w:eastAsia="华康新综艺W7(P)" w:cs="宋体"/>
                <w:color w:val="000000" w:themeColor="text1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  <w:t>兴业银行郑州金水东路支行</w:t>
            </w:r>
          </w:p>
        </w:tc>
      </w:tr>
      <w:tr w14:paraId="16B2327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3181B39">
            <w:pPr>
              <w:widowControl/>
              <w:jc w:val="center"/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广州</w:t>
            </w: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72968B2">
            <w:pPr>
              <w:widowControl/>
              <w:spacing w:line="270" w:lineRule="atLeast"/>
              <w:jc w:val="center"/>
              <w:rPr>
                <w:rFonts w:hint="default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A4E34B">
            <w:pPr>
              <w:widowControl/>
              <w:spacing w:line="270" w:lineRule="atLeast"/>
              <w:jc w:val="center"/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  <w:lang w:val="en-US" w:eastAsia="zh-CN"/>
              </w:rPr>
              <w:t>180162018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C89662F">
            <w:pPr>
              <w:widowControl/>
              <w:spacing w:line="270" w:lineRule="atLeast"/>
              <w:jc w:val="center"/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中国民生银行股份有限公司广州期货交易所支行</w:t>
            </w:r>
          </w:p>
        </w:tc>
      </w:tr>
      <w:tr w14:paraId="1B3E6F3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62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7CCC2B">
            <w:pPr>
              <w:widowControl/>
              <w:jc w:val="left"/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</w:pPr>
          </w:p>
        </w:tc>
        <w:tc>
          <w:tcPr>
            <w:tcW w:w="3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2B7BA5">
            <w:pPr>
              <w:widowControl/>
              <w:spacing w:line="270" w:lineRule="atLeast"/>
              <w:jc w:val="center"/>
              <w:rPr>
                <w:rFonts w:hint="default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江苏东华期货有限公司</w:t>
            </w:r>
          </w:p>
        </w:tc>
        <w:tc>
          <w:tcPr>
            <w:tcW w:w="49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D9615A">
            <w:pPr>
              <w:widowControl/>
              <w:spacing w:line="270" w:lineRule="atLeast"/>
              <w:jc w:val="center"/>
              <w:rPr>
                <w:rFonts w:hint="eastAsia" w:ascii="仿宋_GB2312" w:hAnsi="宋体" w:eastAsia="仿宋_GB2312" w:cs="宋体"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eastAsia" w:ascii="华康新综艺W7(P)" w:hAnsi="宋体" w:eastAsia="华康新综艺W7(P)" w:cs="宋体"/>
                <w:color w:val="auto"/>
                <w:kern w:val="0"/>
                <w:sz w:val="22"/>
                <w:lang w:val="en-US" w:eastAsia="zh-CN"/>
              </w:rPr>
              <w:t>441162406018801620158</w:t>
            </w:r>
          </w:p>
        </w:tc>
        <w:tc>
          <w:tcPr>
            <w:tcW w:w="54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9408C7">
            <w:pPr>
              <w:widowControl/>
              <w:spacing w:line="270" w:lineRule="atLeast"/>
              <w:jc w:val="center"/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</w:pPr>
            <w:r>
              <w:rPr>
                <w:rFonts w:hint="eastAsia" w:ascii="华康新综艺W7(P)" w:hAnsi="宋体" w:eastAsia="华康新综艺W7(P)" w:cs="宋体"/>
                <w:color w:val="000000" w:themeColor="text1"/>
                <w:kern w:val="0"/>
                <w:sz w:val="22"/>
                <w:lang w:val="en-US" w:eastAsia="zh-CN"/>
              </w:rPr>
              <w:t>交通银行广州期货交易所支行</w:t>
            </w:r>
          </w:p>
        </w:tc>
      </w:tr>
    </w:tbl>
    <w:p w14:paraId="31E752D6"/>
    <w:sectPr>
      <w:pgSz w:w="16838" w:h="11906" w:orient="landscape"/>
      <w:pgMar w:top="340" w:right="340" w:bottom="3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康新综艺W7(P)">
    <w:altName w:val="宋体"/>
    <w:panose1 w:val="00000000000000000000"/>
    <w:charset w:val="86"/>
    <w:family w:val="decorative"/>
    <w:pitch w:val="default"/>
    <w:sig w:usb0="00000000" w:usb1="00000000" w:usb2="00000012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M4NDFiNzRhZTcwNjU3MzdjZjI4OTFmZWJjZjU1OTcifQ=="/>
  </w:docVars>
  <w:rsids>
    <w:rsidRoot w:val="008468B2"/>
    <w:rsid w:val="003C046A"/>
    <w:rsid w:val="00643C77"/>
    <w:rsid w:val="006C41EB"/>
    <w:rsid w:val="007C3971"/>
    <w:rsid w:val="0080229A"/>
    <w:rsid w:val="00836DB9"/>
    <w:rsid w:val="008468B2"/>
    <w:rsid w:val="00993F36"/>
    <w:rsid w:val="009E3BFD"/>
    <w:rsid w:val="00A50FE1"/>
    <w:rsid w:val="00B921ED"/>
    <w:rsid w:val="05310920"/>
    <w:rsid w:val="0795759F"/>
    <w:rsid w:val="0DC473DA"/>
    <w:rsid w:val="101D2C9E"/>
    <w:rsid w:val="1BDC49B6"/>
    <w:rsid w:val="2D7C3F3F"/>
    <w:rsid w:val="2F453DC7"/>
    <w:rsid w:val="3F9A0680"/>
    <w:rsid w:val="64AB2292"/>
    <w:rsid w:val="692379AC"/>
    <w:rsid w:val="71FE30F6"/>
    <w:rsid w:val="796D5C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qFormat="1"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F80362-037D-408F-BE5C-94BA1FB9F3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466</Words>
  <Characters>753</Characters>
  <Lines>6</Lines>
  <Paragraphs>1</Paragraphs>
  <TotalTime>2</TotalTime>
  <ScaleCrop>false</ScaleCrop>
  <LinksUpToDate>false</LinksUpToDate>
  <CharactersWithSpaces>753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2020-03-18T09:06:00Z</dcterms:created>
  <dc:creator>DH</dc:creator>
  <cp:lastModifiedBy>梦之旅</cp:lastModifiedBy>
  <cp:lastPrinted>2023-08-31T08:07:00Z</cp:lastPrinted>
  <dcterms:modified xsi:type="dcterms:W3CDTF">2025-12-30T06:22:47Z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BC6B5955ABDA4AB9B2A7924290B885CD_12</vt:lpwstr>
  </property>
  <property fmtid="{D5CDD505-2E9C-101B-9397-08002B2CF9AE}" pid="4" name="KSOTemplateDocerSaveRecord">
    <vt:lpwstr>eyJoZGlkIjoiYmM4NDFiNzRhZTcwNjU3MzdjZjI4OTFmZWJjZjU1OTciLCJ1c2VySWQiOiI1ODYwNTQ5MTMifQ==</vt:lpwstr>
  </property>
</Properties>
</file>